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广东省盲人医疗按摩初、中级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专业技术资格认定申报表</w:t>
      </w:r>
    </w:p>
    <w:tbl>
      <w:tblPr>
        <w:tblStyle w:val="2"/>
        <w:tblpPr w:leftFromText="180" w:rightFromText="180" w:vertAnchor="text" w:horzAnchor="page" w:tblpX="1635" w:tblpY="331"/>
        <w:tblOverlap w:val="never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7"/>
        <w:gridCol w:w="505"/>
        <w:gridCol w:w="589"/>
        <w:gridCol w:w="241"/>
        <w:gridCol w:w="1230"/>
        <w:gridCol w:w="628"/>
        <w:gridCol w:w="702"/>
        <w:gridCol w:w="30"/>
        <w:gridCol w:w="123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 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民族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日期 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最高学历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中华人民共和国残疾人证号码：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认定职称</w:t>
            </w:r>
          </w:p>
        </w:tc>
        <w:tc>
          <w:tcPr>
            <w:tcW w:w="6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ind w:firstLine="630" w:firstLineChars="300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医疗按摩士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医疗按摩师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取得《盲人医疗按摩人员考试合格证明》时间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《盲人医疗按摩人员考试合格证明》证书编号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本人申明：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本人已了解广东省盲人医疗按摩人员初</w:t>
            </w:r>
            <w:r>
              <w:rPr>
                <w:rFonts w:ascii="Times New Roman" w:hAnsi="Times New Roman" w:eastAsia="宋体"/>
                <w:sz w:val="21"/>
                <w:szCs w:val="21"/>
                <w:lang w:bidi="ar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中</w:t>
            </w:r>
            <w:r>
              <w:rPr>
                <w:rFonts w:ascii="Times New Roman" w:hAnsi="Times New Roman" w:eastAsia="宋体"/>
                <w:sz w:val="21"/>
                <w:szCs w:val="21"/>
                <w:lang w:bidi="ar"/>
              </w:rPr>
              <w:t>)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级职称认定相关政策并对所提供的材料的真实性负责。如有不实，愿意承担相应的责任。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                                                      申请人签章（手印）：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地级以上市残疾人联合会对申报材料审核意见：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申报人提供的申报材料全面、真实，同意将其申报材料提交至广东省盲人医疗按摩人员初、中级职称评审委员会。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6405" w:firstLineChars="305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单位（章）</w:t>
            </w:r>
          </w:p>
          <w:p>
            <w:pPr>
              <w:ind w:left="2730" w:hanging="2730" w:hangingChars="1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                                                        </w:t>
            </w:r>
          </w:p>
          <w:p>
            <w:pPr>
              <w:ind w:left="4160" w:leftChars="1300" w:firstLine="3150" w:firstLineChars="1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评委会人数</w:t>
            </w:r>
          </w:p>
        </w:tc>
        <w:tc>
          <w:tcPr>
            <w:tcW w:w="5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表决结果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同意票数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不同意票数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广东省盲人医疗按摩人员初、中级职称评审委员会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职称评审委员会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评议认定意见：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                                                            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                                                                   评委会（章）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                                                         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D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2023-12-12T01:58:48Z</dcterms:created>
  <dc:creator>lenovo</dc:creator>
  <cp:lastModifiedBy>钟婷婷</cp:lastModifiedBy>
  <dcterms:modified xsi:type="dcterms:W3CDTF">2023-12-12T02:01:45Z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