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第十届广东省残疾人美术作品大赛获奖名单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优秀组织奖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广州市残联、深圳市残联、佛山市残联、河源市残联、茂名市残联、东莞市残联、清远市残联、云浮市残联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一等奖</w:t>
      </w:r>
    </w:p>
    <w:tbl>
      <w:tblPr>
        <w:tblStyle w:val="2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9"/>
        <w:gridCol w:w="1603"/>
        <w:gridCol w:w="900"/>
        <w:gridCol w:w="2604"/>
        <w:gridCol w:w="1323"/>
      </w:tblGrid>
      <w:tr>
        <w:trPr>
          <w:trHeight w:val="2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选送单位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</w:t>
            </w:r>
          </w:p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类别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作品名称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作者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广州市残联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甘南晨曦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阳军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深圳市残联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翰墨丹青联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张玲霞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珠海市残联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position w:val="12"/>
                <w:sz w:val="30"/>
                <w:szCs w:val="30"/>
              </w:rPr>
              <w:t>词两篇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position w:val="12"/>
                <w:sz w:val="30"/>
                <w:szCs w:val="30"/>
              </w:rPr>
              <w:t>陈小柱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河源市残联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丹壑云山如锦绣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叶海清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河源市残联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李白诗数首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彭伟雄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云浮市残联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团结就是力量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蔡烨童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二等奖</w:t>
      </w:r>
    </w:p>
    <w:tbl>
      <w:tblPr>
        <w:tblStyle w:val="2"/>
        <w:tblW w:w="7159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4"/>
        <w:gridCol w:w="1533"/>
        <w:gridCol w:w="941"/>
        <w:gridCol w:w="2632"/>
        <w:gridCol w:w="1309"/>
      </w:tblGrid>
      <w:tr>
        <w:trPr>
          <w:trHeight w:val="28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选送单位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</w:t>
            </w:r>
          </w:p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作者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江山本如画 内美静中参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温建荣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清闵钧诗一首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游群杰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临摹《勤礼碑》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李凤仪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深圳市残联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花鸟</w:t>
            </w:r>
            <w:r>
              <w:rPr>
                <w:rFonts w:ascii="仿宋" w:hAnsi="仿宋" w:eastAsia="仿宋" w:cs="仿宋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高节凌云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高珊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深圳市残联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喜迎奋进联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唐瑛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珠海市残联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城市之光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何建海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河源市残联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陋室铭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潘俊钧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汕尾市残联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节约粮食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张成海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东莞市残联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一山一水总关情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陈延业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东莞市残联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观沧海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杨璐萍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阳江市残联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锦绣山河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李新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茂名市残联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天下为公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刘达潮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清远市残联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扬帆起航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邓漫娟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云浮市残联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少先队员齐奋进 建设美丽祖国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磨泳森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三等奖</w:t>
      </w:r>
    </w:p>
    <w:tbl>
      <w:tblPr>
        <w:tblStyle w:val="2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84"/>
        <w:gridCol w:w="1585"/>
        <w:gridCol w:w="1050"/>
        <w:gridCol w:w="2163"/>
        <w:gridCol w:w="1642"/>
      </w:tblGrid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选送单位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</w:t>
            </w:r>
          </w:p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作者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树柳艺花四时乐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肖桂珍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紫气清香满人间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钟柱权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锦绣荷香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邱晓聪、余洁芳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风云际会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冯炳初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深圳市残联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挥毫展卷联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胡勇志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汕头市残联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国学经典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黄利金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佛山市残联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幸福花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李桂年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佛山市残联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百世千秋对联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欧新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湛江市残联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不能阻挡的热情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陈伟豪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z w:val="30"/>
                <w:szCs w:val="30"/>
              </w:rPr>
              <w:t>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河源市残联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沁园春雪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谢国辉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阳江市残联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复兴梦想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孙显柏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12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东莞市残联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家在青山绿水间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黄彩弟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13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东莞市残联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eastAsia="仿宋"/>
                <w:sz w:val="32"/>
                <w:szCs w:val="32"/>
              </w:rPr>
              <w:t>夕阳无限好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翟伦仔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14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中山市残联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中国空间站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陈诗雯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15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茂名市残联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山涧碧水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莫李幸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16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茂名市残联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藏区农妇喜获丰收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邓裕期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17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清远市残联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聚壑泉声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张志荣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18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清远市残联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书法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西江月游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阳山岭背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覃庆欢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19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揭阳市残联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硕果累累庆祥和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魏湖东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云浮市残联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绘画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幸福生活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罗琪琪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B659CA"/>
    <w:rsid w:val="1BAFA84C"/>
    <w:rsid w:val="59379C11"/>
    <w:rsid w:val="5FDDDF16"/>
    <w:rsid w:val="76171E40"/>
    <w:rsid w:val="7ABBEC2C"/>
    <w:rsid w:val="EDF59D4C"/>
    <w:rsid w:val="F6B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2022-12-30T20:27:00Z</dcterms:created>
  <dc:creator>王雨璇</dc:creator>
  <cp:lastModifiedBy>王雨璇</cp:lastModifiedBy>
  <dcterms:modified xsi:type="dcterms:W3CDTF">2022-12-30T20:28:55Z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5726BBF14CC940583FD9AE63B4FE6651</vt:lpwstr>
  </property>
</Properties>
</file>